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451" w:rsidRPr="005D64BC" w:rsidRDefault="00DC2451" w:rsidP="00DC2451">
      <w:pPr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5D64BC">
        <w:rPr>
          <w:rFonts w:ascii="Times New Roman" w:hAnsi="Times New Roman"/>
          <w:b/>
          <w:sz w:val="24"/>
          <w:szCs w:val="24"/>
        </w:rPr>
        <w:t xml:space="preserve">Додаток </w:t>
      </w:r>
      <w:r>
        <w:rPr>
          <w:rFonts w:ascii="Times New Roman" w:hAnsi="Times New Roman"/>
          <w:b/>
          <w:sz w:val="24"/>
          <w:szCs w:val="24"/>
        </w:rPr>
        <w:t>1</w:t>
      </w:r>
    </w:p>
    <w:p w:rsidR="00DC2451" w:rsidRDefault="00DC2451" w:rsidP="00DC2451">
      <w:pPr>
        <w:pStyle w:val="a3"/>
        <w:spacing w:before="0" w:beforeAutospacing="0" w:after="0" w:afterAutospacing="0"/>
        <w:ind w:left="510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DC2451" w:rsidRPr="00A95CB7" w:rsidRDefault="00DC2451" w:rsidP="00DC2451">
      <w:pPr>
        <w:spacing w:after="0" w:line="240" w:lineRule="auto"/>
        <w:ind w:left="5103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від « </w:t>
      </w:r>
      <w:r w:rsidR="009F594C">
        <w:rPr>
          <w:rFonts w:ascii="Times New Roman" w:hAnsi="Times New Roman"/>
          <w:b/>
          <w:sz w:val="24"/>
          <w:szCs w:val="24"/>
          <w:u w:val="single"/>
        </w:rPr>
        <w:t xml:space="preserve">23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»  </w:t>
      </w:r>
      <w:r w:rsidR="009F594C">
        <w:rPr>
          <w:rFonts w:ascii="Times New Roman" w:hAnsi="Times New Roman"/>
          <w:b/>
          <w:sz w:val="24"/>
          <w:szCs w:val="24"/>
          <w:u w:val="single"/>
        </w:rPr>
        <w:t>квітня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u w:val="single"/>
        </w:rPr>
        <w:t xml:space="preserve">  202</w:t>
      </w:r>
      <w:r w:rsidR="00E8486C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A95CB7">
        <w:rPr>
          <w:rFonts w:ascii="Times New Roman" w:hAnsi="Times New Roman"/>
          <w:b/>
          <w:sz w:val="24"/>
          <w:szCs w:val="24"/>
          <w:u w:val="single"/>
        </w:rPr>
        <w:t xml:space="preserve">року </w:t>
      </w:r>
      <w:r w:rsidR="009F594C">
        <w:rPr>
          <w:rFonts w:ascii="Times New Roman" w:hAnsi="Times New Roman"/>
          <w:b/>
          <w:sz w:val="24"/>
          <w:szCs w:val="24"/>
          <w:u w:val="single"/>
        </w:rPr>
        <w:t>№ 15</w:t>
      </w:r>
      <w:r w:rsidR="00A95CB7" w:rsidRPr="00A95CB7">
        <w:rPr>
          <w:rFonts w:ascii="Times New Roman" w:hAnsi="Times New Roman"/>
          <w:b/>
          <w:sz w:val="24"/>
          <w:szCs w:val="24"/>
          <w:u w:val="single"/>
        </w:rPr>
        <w:t>п-122-VIII</w:t>
      </w:r>
    </w:p>
    <w:p w:rsidR="005D64BC" w:rsidRDefault="005D64BC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F2C9F" w:rsidRPr="00664B30" w:rsidRDefault="003F2C9F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64B30">
        <w:rPr>
          <w:rFonts w:ascii="Times New Roman" w:hAnsi="Times New Roman"/>
          <w:b/>
          <w:sz w:val="28"/>
          <w:szCs w:val="28"/>
          <w:lang w:val="uk-UA"/>
        </w:rPr>
        <w:t>ПАСПОРТ</w:t>
      </w:r>
    </w:p>
    <w:p w:rsidR="003F2C9F" w:rsidRPr="005D64BC" w:rsidRDefault="003F2C9F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Програми </w:t>
      </w:r>
      <w:r w:rsidR="00D04B46"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>Ліси Переяславщини на 2023-202</w:t>
      </w:r>
      <w:r w:rsidR="005D64BC"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D04B46"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110"/>
        <w:gridCol w:w="4678"/>
      </w:tblGrid>
      <w:tr w:rsidR="005D64BC" w:rsidRPr="005D64BC" w:rsidTr="003F2C9F">
        <w:tc>
          <w:tcPr>
            <w:tcW w:w="1101" w:type="dxa"/>
          </w:tcPr>
          <w:p w:rsidR="003F2C9F" w:rsidRPr="005D64BC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5D64B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1.</w:t>
            </w:r>
          </w:p>
        </w:tc>
        <w:tc>
          <w:tcPr>
            <w:tcW w:w="4110" w:type="dxa"/>
          </w:tcPr>
          <w:p w:rsidR="003F2C9F" w:rsidRPr="005D64BC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5D64B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678" w:type="dxa"/>
          </w:tcPr>
          <w:p w:rsidR="003F2C9F" w:rsidRPr="005D64BC" w:rsidRDefault="003C2A93" w:rsidP="003F2C9F">
            <w:pPr>
              <w:pStyle w:val="ae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5D64B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Розпорядження міського голови від 18.11.2022 №308/07-04/11-22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Головний розробник Програми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Співрозробники Програми 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A3340B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8" w:type="dxa"/>
          </w:tcPr>
          <w:p w:rsidR="003F2C9F" w:rsidRPr="00C37DB3" w:rsidRDefault="003F2C9F" w:rsidP="000C7575">
            <w:pPr>
              <w:pStyle w:val="ae"/>
              <w:spacing w:line="312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Головний розпорядник бюджетних коштів - Відділ капітального будівництва та житлово-комунального господарства Переяславської міської рад</w:t>
            </w:r>
            <w:r w:rsidR="00A73CC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и, відповідальний виконавець - 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КП «</w:t>
            </w:r>
            <w:r w:rsidR="000C7575">
              <w:rPr>
                <w:rFonts w:ascii="Times New Roman" w:hAnsi="Times New Roman"/>
                <w:sz w:val="28"/>
                <w:szCs w:val="28"/>
                <w:lang w:val="uk-UA"/>
              </w:rPr>
              <w:t>Ліси Переяславщини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0C75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Переяславської міської ради</w:t>
            </w:r>
          </w:p>
        </w:tc>
      </w:tr>
      <w:tr w:rsidR="003F2C9F" w:rsidRPr="0044059A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8" w:type="dxa"/>
          </w:tcPr>
          <w:p w:rsidR="003F2C9F" w:rsidRPr="00C37DB3" w:rsidRDefault="003F2C9F" w:rsidP="000B6449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8" w:type="dxa"/>
          </w:tcPr>
          <w:p w:rsidR="003F2C9F" w:rsidRPr="00C37DB3" w:rsidRDefault="003F2C9F" w:rsidP="005D64BC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2023-202</w:t>
            </w:r>
            <w:r w:rsidR="005D64BC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4678" w:type="dxa"/>
            <w:vAlign w:val="center"/>
          </w:tcPr>
          <w:p w:rsidR="003F2C9F" w:rsidRPr="00C37DB3" w:rsidRDefault="005D64BC" w:rsidP="00E8486C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E848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783</w:t>
            </w:r>
            <w:r w:rsidR="003F2C9F"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,0 тис. грн.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7.1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2023 рік – 780,0 тис. грн.</w:t>
            </w:r>
          </w:p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 рік – 775,0 тис. грн.</w:t>
            </w:r>
          </w:p>
          <w:p w:rsidR="003F2C9F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 рік – 775,0 тис. грн.</w:t>
            </w:r>
          </w:p>
          <w:p w:rsidR="005D64BC" w:rsidRPr="00C37DB3" w:rsidRDefault="005D64BC" w:rsidP="00E8486C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 рік – 2</w:t>
            </w:r>
            <w:r w:rsidR="00E848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453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,0 тис. грн.</w:t>
            </w:r>
          </w:p>
        </w:tc>
      </w:tr>
      <w:tr w:rsidR="003F2C9F" w:rsidRPr="0044059A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8.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Перелік бюджетів, які беруть участь у виконанні програми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Бюджет Переяславської міської територіальної громади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Коштів місцевих бюджетів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2023 рік – 780,0 тис. грн.</w:t>
            </w:r>
          </w:p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 рік – 775,0 тис. грн.</w:t>
            </w:r>
          </w:p>
          <w:p w:rsidR="003F2C9F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 рік – 775,0 тис. грн.</w:t>
            </w:r>
          </w:p>
          <w:p w:rsidR="005D64BC" w:rsidRPr="00C37DB3" w:rsidRDefault="005D64BC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 рік – 2 252,0 тис. грн.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По надходженню</w:t>
            </w:r>
          </w:p>
        </w:tc>
      </w:tr>
    </w:tbl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5D64BC" w:rsidRDefault="005D64BC" w:rsidP="005D64BC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3F2C9F" w:rsidRPr="005D64BC" w:rsidRDefault="003F2C9F" w:rsidP="005D64BC">
      <w:pPr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5D64BC">
        <w:rPr>
          <w:rFonts w:ascii="Times New Roman" w:hAnsi="Times New Roman"/>
          <w:b/>
          <w:sz w:val="24"/>
          <w:szCs w:val="24"/>
        </w:rPr>
        <w:lastRenderedPageBreak/>
        <w:t xml:space="preserve">Додаток </w:t>
      </w:r>
      <w:r w:rsidR="005D64BC" w:rsidRPr="005D64BC">
        <w:rPr>
          <w:rFonts w:ascii="Times New Roman" w:hAnsi="Times New Roman"/>
          <w:b/>
          <w:sz w:val="24"/>
          <w:szCs w:val="24"/>
        </w:rPr>
        <w:t>2</w:t>
      </w:r>
    </w:p>
    <w:p w:rsidR="005D64BC" w:rsidRDefault="005D64BC" w:rsidP="005D64BC">
      <w:pPr>
        <w:pStyle w:val="a3"/>
        <w:spacing w:before="0" w:beforeAutospacing="0" w:after="0" w:afterAutospacing="0"/>
        <w:ind w:left="510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5D64BC" w:rsidRPr="00664B30" w:rsidRDefault="005D64BC" w:rsidP="005D64BC">
      <w:pPr>
        <w:spacing w:after="0" w:line="240" w:lineRule="auto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від « __ »  ______  202</w:t>
      </w:r>
      <w:r w:rsidR="00E8486C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A95CB7">
        <w:rPr>
          <w:rFonts w:ascii="Times New Roman" w:hAnsi="Times New Roman"/>
          <w:b/>
          <w:sz w:val="24"/>
          <w:szCs w:val="24"/>
          <w:u w:val="single"/>
        </w:rPr>
        <w:t xml:space="preserve">року </w:t>
      </w:r>
      <w:r w:rsidR="00A95CB7" w:rsidRPr="00A95CB7">
        <w:rPr>
          <w:rFonts w:ascii="Times New Roman" w:hAnsi="Times New Roman"/>
          <w:b/>
          <w:sz w:val="24"/>
          <w:szCs w:val="24"/>
          <w:u w:val="single"/>
        </w:rPr>
        <w:t>№ 14п-122-VIII</w:t>
      </w:r>
    </w:p>
    <w:p w:rsidR="003F2C9F" w:rsidRPr="00915FF1" w:rsidRDefault="003F2C9F" w:rsidP="005D64BC">
      <w:pPr>
        <w:tabs>
          <w:tab w:val="left" w:pos="2310"/>
        </w:tabs>
        <w:spacing w:after="0" w:line="240" w:lineRule="auto"/>
        <w:ind w:left="5529"/>
        <w:rPr>
          <w:rFonts w:ascii="Times New Roman" w:hAnsi="Times New Roman"/>
          <w:b/>
          <w:color w:val="FF0000"/>
          <w:sz w:val="28"/>
          <w:szCs w:val="28"/>
        </w:rPr>
      </w:pPr>
      <w:r w:rsidRPr="00915FF1">
        <w:rPr>
          <w:rFonts w:ascii="Times New Roman" w:hAnsi="Times New Roman"/>
          <w:b/>
          <w:color w:val="FF0000"/>
          <w:sz w:val="28"/>
          <w:szCs w:val="28"/>
        </w:rPr>
        <w:tab/>
      </w:r>
    </w:p>
    <w:p w:rsidR="003F2C9F" w:rsidRPr="005D64BC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Прогнозоване ресурсне забезпечення 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Програми Ліси Переяславщини на 2023-202</w:t>
      </w:r>
      <w:r w:rsid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6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роки</w:t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1257"/>
        <w:gridCol w:w="1276"/>
        <w:gridCol w:w="1276"/>
        <w:gridCol w:w="1275"/>
        <w:gridCol w:w="1985"/>
      </w:tblGrid>
      <w:tr w:rsidR="005D64BC" w:rsidRPr="00664B30" w:rsidTr="005D64BC">
        <w:trPr>
          <w:trHeight w:val="654"/>
        </w:trPr>
        <w:tc>
          <w:tcPr>
            <w:tcW w:w="2962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5084" w:type="dxa"/>
            <w:gridSpan w:val="4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Усього витрат на виконання програми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5D64BC">
              <w:rPr>
                <w:rFonts w:ascii="Times New Roman" w:hAnsi="Times New Roman"/>
                <w:sz w:val="28"/>
                <w:szCs w:val="28"/>
              </w:rPr>
              <w:t>тис. грн.</w:t>
            </w:r>
          </w:p>
        </w:tc>
      </w:tr>
      <w:tr w:rsidR="005D64BC" w:rsidRPr="00664B30" w:rsidTr="005D64BC">
        <w:trPr>
          <w:trHeight w:val="663"/>
        </w:trPr>
        <w:tc>
          <w:tcPr>
            <w:tcW w:w="2962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7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275" w:type="dxa"/>
          </w:tcPr>
          <w:p w:rsidR="005D64BC" w:rsidRPr="005D64BC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64BC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985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64BC" w:rsidRPr="00664B30" w:rsidTr="005D64BC">
        <w:tc>
          <w:tcPr>
            <w:tcW w:w="2962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Обсяг ресурсів, усього, у тому числі:</w:t>
            </w:r>
          </w:p>
        </w:tc>
        <w:tc>
          <w:tcPr>
            <w:tcW w:w="1257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5" w:type="dxa"/>
          </w:tcPr>
          <w:p w:rsidR="005D64BC" w:rsidRDefault="005D64BC" w:rsidP="00E848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8486C">
              <w:rPr>
                <w:rFonts w:ascii="Times New Roman" w:hAnsi="Times New Roman"/>
                <w:color w:val="000000"/>
                <w:sz w:val="28"/>
                <w:szCs w:val="28"/>
              </w:rPr>
              <w:t>453</w:t>
            </w:r>
          </w:p>
        </w:tc>
        <w:tc>
          <w:tcPr>
            <w:tcW w:w="1985" w:type="dxa"/>
          </w:tcPr>
          <w:p w:rsidR="005D64BC" w:rsidRPr="003F2C9F" w:rsidRDefault="00E8486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4783</w:t>
            </w:r>
          </w:p>
        </w:tc>
      </w:tr>
      <w:tr w:rsidR="005D64BC" w:rsidRPr="00664B30" w:rsidTr="005D64BC">
        <w:tc>
          <w:tcPr>
            <w:tcW w:w="2962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Бюджет МТГ</w:t>
            </w:r>
          </w:p>
        </w:tc>
        <w:tc>
          <w:tcPr>
            <w:tcW w:w="1257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5" w:type="dxa"/>
          </w:tcPr>
          <w:p w:rsidR="005D64BC" w:rsidRDefault="005D64BC" w:rsidP="00E848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8486C">
              <w:rPr>
                <w:rFonts w:ascii="Times New Roman" w:hAnsi="Times New Roman"/>
                <w:color w:val="000000"/>
                <w:sz w:val="28"/>
                <w:szCs w:val="28"/>
              </w:rPr>
              <w:t>453</w:t>
            </w:r>
          </w:p>
        </w:tc>
        <w:tc>
          <w:tcPr>
            <w:tcW w:w="1985" w:type="dxa"/>
          </w:tcPr>
          <w:p w:rsidR="005D64BC" w:rsidRPr="003F2C9F" w:rsidRDefault="005D64BC" w:rsidP="00E848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E8486C">
              <w:rPr>
                <w:rFonts w:ascii="Times New Roman" w:hAnsi="Times New Roman"/>
                <w:color w:val="000000"/>
                <w:sz w:val="28"/>
                <w:szCs w:val="28"/>
              </w:rPr>
              <w:t>783</w:t>
            </w:r>
          </w:p>
        </w:tc>
      </w:tr>
      <w:tr w:rsidR="005D64BC" w:rsidRPr="00664B30" w:rsidTr="005D64BC">
        <w:tc>
          <w:tcPr>
            <w:tcW w:w="2962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3809" w:type="dxa"/>
            <w:gridSpan w:val="3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По надходженню</w:t>
            </w:r>
          </w:p>
        </w:tc>
        <w:tc>
          <w:tcPr>
            <w:tcW w:w="1275" w:type="dxa"/>
          </w:tcPr>
          <w:p w:rsidR="005D64BC" w:rsidRPr="003F2C9F" w:rsidRDefault="005D64BC" w:rsidP="00C37DB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5D64BC" w:rsidRPr="003F2C9F" w:rsidRDefault="005D64BC" w:rsidP="00C37DB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Pr="0038419E" w:rsidRDefault="003F2C9F" w:rsidP="003F2C9F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Се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кретар міської ради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5D64BC" w:rsidRDefault="005D64BC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5D64BC" w:rsidRPr="005D64BC" w:rsidRDefault="005D64BC" w:rsidP="005D64BC">
      <w:pPr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5D64BC">
        <w:rPr>
          <w:rFonts w:ascii="Times New Roman" w:hAnsi="Times New Roman"/>
          <w:b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5D64BC" w:rsidRDefault="005D64BC" w:rsidP="005D64BC">
      <w:pPr>
        <w:pStyle w:val="a3"/>
        <w:spacing w:before="0" w:beforeAutospacing="0" w:after="0" w:afterAutospacing="0"/>
        <w:ind w:left="510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5D64BC" w:rsidRPr="00664B30" w:rsidRDefault="005D64BC" w:rsidP="005D64BC">
      <w:pPr>
        <w:spacing w:after="0" w:line="240" w:lineRule="auto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від « __ »  ______  202</w:t>
      </w:r>
      <w:r w:rsidR="00E8486C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A95CB7">
        <w:rPr>
          <w:rFonts w:ascii="Times New Roman" w:hAnsi="Times New Roman"/>
          <w:b/>
          <w:sz w:val="24"/>
          <w:szCs w:val="24"/>
          <w:u w:val="single"/>
        </w:rPr>
        <w:t xml:space="preserve">року </w:t>
      </w:r>
      <w:r w:rsidR="00A95CB7" w:rsidRPr="00A95CB7">
        <w:rPr>
          <w:rFonts w:ascii="Times New Roman" w:hAnsi="Times New Roman"/>
          <w:b/>
          <w:sz w:val="24"/>
          <w:szCs w:val="24"/>
          <w:u w:val="single"/>
        </w:rPr>
        <w:t>№ 16п-122-VIII</w:t>
      </w:r>
    </w:p>
    <w:p w:rsidR="003F2C9F" w:rsidRPr="00664B30" w:rsidRDefault="003F2C9F" w:rsidP="003F2C9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664B30">
        <w:rPr>
          <w:rFonts w:ascii="Times New Roman" w:hAnsi="Times New Roman"/>
          <w:b/>
          <w:sz w:val="28"/>
          <w:szCs w:val="28"/>
        </w:rPr>
        <w:tab/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64B30">
        <w:rPr>
          <w:rFonts w:ascii="Times New Roman" w:hAnsi="Times New Roman"/>
          <w:b/>
          <w:i/>
          <w:sz w:val="28"/>
          <w:szCs w:val="28"/>
        </w:rPr>
        <w:t xml:space="preserve">Прогнозоване </w:t>
      </w:r>
      <w:r w:rsidRPr="00002849">
        <w:rPr>
          <w:rFonts w:ascii="Times New Roman" w:hAnsi="Times New Roman"/>
          <w:b/>
          <w:i/>
          <w:sz w:val="28"/>
          <w:szCs w:val="28"/>
        </w:rPr>
        <w:t xml:space="preserve">ресурсне забезпечення 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Програми Ліси Переяславщини на 2023-202</w:t>
      </w:r>
      <w:r w:rsid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6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роки</w:t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5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9"/>
        <w:gridCol w:w="2264"/>
        <w:gridCol w:w="776"/>
        <w:gridCol w:w="778"/>
        <w:gridCol w:w="776"/>
        <w:gridCol w:w="776"/>
        <w:gridCol w:w="1749"/>
      </w:tblGrid>
      <w:tr w:rsidR="005D64BC" w:rsidRPr="00664B30" w:rsidTr="00C835E2">
        <w:trPr>
          <w:trHeight w:val="654"/>
        </w:trPr>
        <w:tc>
          <w:tcPr>
            <w:tcW w:w="3514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Назва напряму діяльності (пріоритетні завдання)</w:t>
            </w:r>
          </w:p>
        </w:tc>
        <w:tc>
          <w:tcPr>
            <w:tcW w:w="2264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3066" w:type="dxa"/>
            <w:gridSpan w:val="4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4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Усього витрат на виконання програми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5D64BC">
              <w:rPr>
                <w:rFonts w:ascii="Times New Roman" w:hAnsi="Times New Roman"/>
                <w:sz w:val="28"/>
                <w:szCs w:val="28"/>
              </w:rPr>
              <w:t>тис. грн.</w:t>
            </w:r>
          </w:p>
        </w:tc>
      </w:tr>
      <w:tr w:rsidR="005D64BC" w:rsidRPr="00664B30" w:rsidTr="005D64BC">
        <w:trPr>
          <w:trHeight w:val="866"/>
        </w:trPr>
        <w:tc>
          <w:tcPr>
            <w:tcW w:w="3514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4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778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7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736" w:type="dxa"/>
          </w:tcPr>
          <w:p w:rsidR="005D64BC" w:rsidRPr="005D64BC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64BC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754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64BC" w:rsidRPr="00664B30" w:rsidTr="005D64BC">
        <w:tc>
          <w:tcPr>
            <w:tcW w:w="3514" w:type="dxa"/>
          </w:tcPr>
          <w:p w:rsidR="005D64BC" w:rsidRPr="00C37DB3" w:rsidRDefault="005D64BC" w:rsidP="003F2C9F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Підвищення ефективності уп</w:t>
            </w:r>
            <w:r w:rsidR="00A95CB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равління лісовим господарством 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(утримання штатних працівників)</w:t>
            </w:r>
          </w:p>
        </w:tc>
        <w:tc>
          <w:tcPr>
            <w:tcW w:w="2264" w:type="dxa"/>
          </w:tcPr>
          <w:p w:rsidR="005D64BC" w:rsidRPr="003F2C9F" w:rsidRDefault="005D64BC" w:rsidP="00E716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КП «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Ліси Переяславщини» Переяславської міської ради</w:t>
            </w:r>
          </w:p>
        </w:tc>
        <w:tc>
          <w:tcPr>
            <w:tcW w:w="7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778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7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736" w:type="dxa"/>
          </w:tcPr>
          <w:p w:rsidR="005D64BC" w:rsidRDefault="005D64BC" w:rsidP="00E848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8486C">
              <w:rPr>
                <w:rFonts w:ascii="Times New Roman" w:hAnsi="Times New Roman"/>
                <w:color w:val="000000"/>
                <w:sz w:val="28"/>
                <w:szCs w:val="28"/>
              </w:rPr>
              <w:t>453</w:t>
            </w:r>
          </w:p>
        </w:tc>
        <w:tc>
          <w:tcPr>
            <w:tcW w:w="1754" w:type="dxa"/>
          </w:tcPr>
          <w:p w:rsidR="005D64BC" w:rsidRPr="003F2C9F" w:rsidRDefault="005D64BC" w:rsidP="00E848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E8486C">
              <w:rPr>
                <w:rFonts w:ascii="Times New Roman" w:hAnsi="Times New Roman"/>
                <w:color w:val="000000"/>
                <w:sz w:val="28"/>
                <w:szCs w:val="28"/>
              </w:rPr>
              <w:t>783</w:t>
            </w:r>
          </w:p>
        </w:tc>
      </w:tr>
    </w:tbl>
    <w:p w:rsidR="003F2C9F" w:rsidRDefault="003F2C9F" w:rsidP="003F2C9F">
      <w:pPr>
        <w:jc w:val="both"/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jc w:val="both"/>
        <w:rPr>
          <w:rFonts w:ascii="Times New Roman" w:hAnsi="Times New Roman"/>
          <w:sz w:val="28"/>
          <w:szCs w:val="28"/>
        </w:rPr>
      </w:pPr>
    </w:p>
    <w:p w:rsidR="003F2C9F" w:rsidRPr="0038419E" w:rsidRDefault="003F2C9F" w:rsidP="003F2C9F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3F2C9F" w:rsidRPr="00664B30" w:rsidRDefault="003F2C9F" w:rsidP="003F2C9F">
      <w:pPr>
        <w:rPr>
          <w:rFonts w:ascii="Times New Roman" w:hAnsi="Times New Roman"/>
          <w:sz w:val="28"/>
          <w:szCs w:val="28"/>
        </w:rPr>
      </w:pPr>
    </w:p>
    <w:p w:rsidR="003D1B86" w:rsidRDefault="003D1B86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D1B86" w:rsidRDefault="003D1B86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F20D21" w:rsidRPr="00CD5E70" w:rsidRDefault="00F20D21" w:rsidP="0038419E">
      <w:pPr>
        <w:tabs>
          <w:tab w:val="left" w:pos="6690"/>
        </w:tabs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sectPr w:rsidR="00F20D21" w:rsidRPr="00CD5E70" w:rsidSect="005D64BC">
          <w:pgSz w:w="11906" w:h="16838"/>
          <w:pgMar w:top="850" w:right="566" w:bottom="1134" w:left="1417" w:header="708" w:footer="708" w:gutter="0"/>
          <w:cols w:space="708"/>
          <w:docGrid w:linePitch="360"/>
        </w:sect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sectPr w:rsidR="003D1B86" w:rsidSect="00B14C36">
      <w:type w:val="continuous"/>
      <w:pgSz w:w="11906" w:h="16838"/>
      <w:pgMar w:top="850" w:right="850" w:bottom="850" w:left="141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52F" w:rsidRDefault="00DE452F" w:rsidP="001D30CF">
      <w:pPr>
        <w:spacing w:after="0" w:line="240" w:lineRule="auto"/>
      </w:pPr>
      <w:r>
        <w:separator/>
      </w:r>
    </w:p>
  </w:endnote>
  <w:endnote w:type="continuationSeparator" w:id="0">
    <w:p w:rsidR="00DE452F" w:rsidRDefault="00DE452F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52F" w:rsidRDefault="00DE452F" w:rsidP="001D30CF">
      <w:pPr>
        <w:spacing w:after="0" w:line="240" w:lineRule="auto"/>
      </w:pPr>
      <w:r>
        <w:separator/>
      </w:r>
    </w:p>
  </w:footnote>
  <w:footnote w:type="continuationSeparator" w:id="0">
    <w:p w:rsidR="00DE452F" w:rsidRDefault="00DE452F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1D9D"/>
    <w:multiLevelType w:val="hybridMultilevel"/>
    <w:tmpl w:val="DF4040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A34E6"/>
    <w:multiLevelType w:val="multilevel"/>
    <w:tmpl w:val="C8B67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C676424"/>
    <w:multiLevelType w:val="hybridMultilevel"/>
    <w:tmpl w:val="C55838A8"/>
    <w:lvl w:ilvl="0" w:tplc="41EA2A6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50E71"/>
    <w:multiLevelType w:val="hybridMultilevel"/>
    <w:tmpl w:val="342A81CA"/>
    <w:lvl w:ilvl="0" w:tplc="1E46DCE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251FF"/>
    <w:multiLevelType w:val="multilevel"/>
    <w:tmpl w:val="F15E3B5A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3B196F85"/>
    <w:multiLevelType w:val="hybridMultilevel"/>
    <w:tmpl w:val="3C666FD6"/>
    <w:lvl w:ilvl="0" w:tplc="A39AD3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45740"/>
    <w:multiLevelType w:val="multilevel"/>
    <w:tmpl w:val="C7628C66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4FF82708"/>
    <w:multiLevelType w:val="multilevel"/>
    <w:tmpl w:val="50008E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sz w:val="28"/>
      </w:rPr>
    </w:lvl>
    <w:lvl w:ilvl="1">
      <w:start w:val="2"/>
      <w:numFmt w:val="decimal"/>
      <w:lvlText w:val="%1.%2.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9" w15:restartNumberingAfterBreak="0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408"/>
    <w:rsid w:val="000039E6"/>
    <w:rsid w:val="00005BA3"/>
    <w:rsid w:val="000078EC"/>
    <w:rsid w:val="00024FF1"/>
    <w:rsid w:val="00041398"/>
    <w:rsid w:val="000415EC"/>
    <w:rsid w:val="0004569A"/>
    <w:rsid w:val="0005093C"/>
    <w:rsid w:val="00051E9E"/>
    <w:rsid w:val="00066752"/>
    <w:rsid w:val="0008602B"/>
    <w:rsid w:val="000A2E49"/>
    <w:rsid w:val="000B6449"/>
    <w:rsid w:val="000C7575"/>
    <w:rsid w:val="000D44D1"/>
    <w:rsid w:val="00122408"/>
    <w:rsid w:val="001267F9"/>
    <w:rsid w:val="001352D6"/>
    <w:rsid w:val="00135670"/>
    <w:rsid w:val="00140BB9"/>
    <w:rsid w:val="00165FEC"/>
    <w:rsid w:val="00180BF5"/>
    <w:rsid w:val="001819DE"/>
    <w:rsid w:val="001A2BD6"/>
    <w:rsid w:val="001A59E8"/>
    <w:rsid w:val="001B6617"/>
    <w:rsid w:val="001D30CF"/>
    <w:rsid w:val="001F45A8"/>
    <w:rsid w:val="002400B2"/>
    <w:rsid w:val="00242C20"/>
    <w:rsid w:val="002744F6"/>
    <w:rsid w:val="002A3B8E"/>
    <w:rsid w:val="002B5931"/>
    <w:rsid w:val="002C1031"/>
    <w:rsid w:val="002D1E9E"/>
    <w:rsid w:val="002D5894"/>
    <w:rsid w:val="002D5A6A"/>
    <w:rsid w:val="002E018D"/>
    <w:rsid w:val="002E254C"/>
    <w:rsid w:val="00301945"/>
    <w:rsid w:val="00314C6D"/>
    <w:rsid w:val="0031756F"/>
    <w:rsid w:val="00322AFC"/>
    <w:rsid w:val="00335246"/>
    <w:rsid w:val="00340A4D"/>
    <w:rsid w:val="0034500D"/>
    <w:rsid w:val="00346667"/>
    <w:rsid w:val="0036437E"/>
    <w:rsid w:val="00366C33"/>
    <w:rsid w:val="00366FE2"/>
    <w:rsid w:val="00372235"/>
    <w:rsid w:val="0038419E"/>
    <w:rsid w:val="00385139"/>
    <w:rsid w:val="00385B2D"/>
    <w:rsid w:val="003912B4"/>
    <w:rsid w:val="00393B9B"/>
    <w:rsid w:val="003A24F7"/>
    <w:rsid w:val="003B6105"/>
    <w:rsid w:val="003C2A93"/>
    <w:rsid w:val="003C7328"/>
    <w:rsid w:val="003D1B86"/>
    <w:rsid w:val="003E5230"/>
    <w:rsid w:val="003E6660"/>
    <w:rsid w:val="003F2C9F"/>
    <w:rsid w:val="00423343"/>
    <w:rsid w:val="0042411F"/>
    <w:rsid w:val="00427183"/>
    <w:rsid w:val="0043228B"/>
    <w:rsid w:val="0044699D"/>
    <w:rsid w:val="004621CE"/>
    <w:rsid w:val="00470A28"/>
    <w:rsid w:val="004726B2"/>
    <w:rsid w:val="00473CC0"/>
    <w:rsid w:val="004760D3"/>
    <w:rsid w:val="004D6FE4"/>
    <w:rsid w:val="00520FB8"/>
    <w:rsid w:val="00527889"/>
    <w:rsid w:val="005402CD"/>
    <w:rsid w:val="005412B0"/>
    <w:rsid w:val="0058442F"/>
    <w:rsid w:val="00584911"/>
    <w:rsid w:val="005864C0"/>
    <w:rsid w:val="0059209D"/>
    <w:rsid w:val="005B712E"/>
    <w:rsid w:val="005B7F9E"/>
    <w:rsid w:val="005C6AB5"/>
    <w:rsid w:val="005D0CEF"/>
    <w:rsid w:val="005D64BC"/>
    <w:rsid w:val="005D754F"/>
    <w:rsid w:val="005E0F62"/>
    <w:rsid w:val="0060434E"/>
    <w:rsid w:val="00611F73"/>
    <w:rsid w:val="00615061"/>
    <w:rsid w:val="00627BF5"/>
    <w:rsid w:val="00645B8E"/>
    <w:rsid w:val="00654076"/>
    <w:rsid w:val="0066588A"/>
    <w:rsid w:val="0067652C"/>
    <w:rsid w:val="00686A78"/>
    <w:rsid w:val="006B1B45"/>
    <w:rsid w:val="006B31CE"/>
    <w:rsid w:val="006C2BC0"/>
    <w:rsid w:val="006C47B6"/>
    <w:rsid w:val="006E5B27"/>
    <w:rsid w:val="00712C8C"/>
    <w:rsid w:val="0071631B"/>
    <w:rsid w:val="00721510"/>
    <w:rsid w:val="0072549A"/>
    <w:rsid w:val="00731D50"/>
    <w:rsid w:val="00744338"/>
    <w:rsid w:val="007840AB"/>
    <w:rsid w:val="007855ED"/>
    <w:rsid w:val="007A6FDF"/>
    <w:rsid w:val="007B1CB1"/>
    <w:rsid w:val="007C7A69"/>
    <w:rsid w:val="007D0965"/>
    <w:rsid w:val="007D620E"/>
    <w:rsid w:val="007E5215"/>
    <w:rsid w:val="007F5061"/>
    <w:rsid w:val="00801B5B"/>
    <w:rsid w:val="008070BA"/>
    <w:rsid w:val="00812655"/>
    <w:rsid w:val="0083019B"/>
    <w:rsid w:val="008314F4"/>
    <w:rsid w:val="008409AB"/>
    <w:rsid w:val="0085775F"/>
    <w:rsid w:val="008B4F9A"/>
    <w:rsid w:val="008D0ECB"/>
    <w:rsid w:val="008D150C"/>
    <w:rsid w:val="008D6C31"/>
    <w:rsid w:val="00915FF1"/>
    <w:rsid w:val="00933885"/>
    <w:rsid w:val="00936B95"/>
    <w:rsid w:val="00953D26"/>
    <w:rsid w:val="00956B2C"/>
    <w:rsid w:val="00964844"/>
    <w:rsid w:val="00971E2F"/>
    <w:rsid w:val="00995392"/>
    <w:rsid w:val="009A3B4B"/>
    <w:rsid w:val="009B4393"/>
    <w:rsid w:val="009B746D"/>
    <w:rsid w:val="009C2B51"/>
    <w:rsid w:val="009C62FE"/>
    <w:rsid w:val="009C77DC"/>
    <w:rsid w:val="009D5F76"/>
    <w:rsid w:val="009F594C"/>
    <w:rsid w:val="00A04527"/>
    <w:rsid w:val="00A07945"/>
    <w:rsid w:val="00A1348E"/>
    <w:rsid w:val="00A30B72"/>
    <w:rsid w:val="00A31529"/>
    <w:rsid w:val="00A54418"/>
    <w:rsid w:val="00A73CC6"/>
    <w:rsid w:val="00A95CB7"/>
    <w:rsid w:val="00A97FC7"/>
    <w:rsid w:val="00AD6D72"/>
    <w:rsid w:val="00AE11BD"/>
    <w:rsid w:val="00AF1BEA"/>
    <w:rsid w:val="00AF5CC1"/>
    <w:rsid w:val="00B1341C"/>
    <w:rsid w:val="00B14454"/>
    <w:rsid w:val="00B14C36"/>
    <w:rsid w:val="00B21DE7"/>
    <w:rsid w:val="00B277E3"/>
    <w:rsid w:val="00B412D2"/>
    <w:rsid w:val="00B53F90"/>
    <w:rsid w:val="00B60F73"/>
    <w:rsid w:val="00B814D1"/>
    <w:rsid w:val="00B8326D"/>
    <w:rsid w:val="00B842F0"/>
    <w:rsid w:val="00BA765D"/>
    <w:rsid w:val="00BC108D"/>
    <w:rsid w:val="00BC52E9"/>
    <w:rsid w:val="00BD041E"/>
    <w:rsid w:val="00BD11C4"/>
    <w:rsid w:val="00BE01AD"/>
    <w:rsid w:val="00C058DD"/>
    <w:rsid w:val="00C22B67"/>
    <w:rsid w:val="00C300A9"/>
    <w:rsid w:val="00C37DB3"/>
    <w:rsid w:val="00C5338D"/>
    <w:rsid w:val="00C62FC5"/>
    <w:rsid w:val="00CA06EA"/>
    <w:rsid w:val="00CC0D1E"/>
    <w:rsid w:val="00CC4413"/>
    <w:rsid w:val="00CD13A4"/>
    <w:rsid w:val="00CD5E70"/>
    <w:rsid w:val="00D04B46"/>
    <w:rsid w:val="00D258B3"/>
    <w:rsid w:val="00D334E7"/>
    <w:rsid w:val="00D672A8"/>
    <w:rsid w:val="00D717CF"/>
    <w:rsid w:val="00D868A4"/>
    <w:rsid w:val="00D910B7"/>
    <w:rsid w:val="00D95FD4"/>
    <w:rsid w:val="00DA3556"/>
    <w:rsid w:val="00DA530F"/>
    <w:rsid w:val="00DB21FF"/>
    <w:rsid w:val="00DB22DD"/>
    <w:rsid w:val="00DB41DC"/>
    <w:rsid w:val="00DC2451"/>
    <w:rsid w:val="00DC2A7D"/>
    <w:rsid w:val="00DE452F"/>
    <w:rsid w:val="00DF085E"/>
    <w:rsid w:val="00E67135"/>
    <w:rsid w:val="00E70565"/>
    <w:rsid w:val="00E706DC"/>
    <w:rsid w:val="00E716A0"/>
    <w:rsid w:val="00E8486C"/>
    <w:rsid w:val="00E84C0F"/>
    <w:rsid w:val="00E86914"/>
    <w:rsid w:val="00EB5DC9"/>
    <w:rsid w:val="00EC0DF3"/>
    <w:rsid w:val="00EE4BD4"/>
    <w:rsid w:val="00EF1519"/>
    <w:rsid w:val="00F04EBA"/>
    <w:rsid w:val="00F11DFA"/>
    <w:rsid w:val="00F20D21"/>
    <w:rsid w:val="00F224A2"/>
    <w:rsid w:val="00F279A3"/>
    <w:rsid w:val="00F33DEF"/>
    <w:rsid w:val="00F45BD4"/>
    <w:rsid w:val="00F50193"/>
    <w:rsid w:val="00F71194"/>
    <w:rsid w:val="00F75292"/>
    <w:rsid w:val="00F9151E"/>
    <w:rsid w:val="00F968C6"/>
    <w:rsid w:val="00FC561B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B981"/>
  <w15:docId w15:val="{F9421437-C6BD-4FA3-A323-387FB12A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d">
    <w:name w:val="Emphasis"/>
    <w:uiPriority w:val="20"/>
    <w:qFormat/>
    <w:rsid w:val="00B14C36"/>
    <w:rPr>
      <w:i/>
      <w:iCs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5C6AB5"/>
  </w:style>
  <w:style w:type="paragraph" w:styleId="ae">
    <w:name w:val="List Paragraph"/>
    <w:basedOn w:val="a"/>
    <w:uiPriority w:val="34"/>
    <w:qFormat/>
    <w:rsid w:val="003F2C9F"/>
    <w:pPr>
      <w:ind w:left="720"/>
      <w:contextualSpacing/>
    </w:pPr>
    <w:rPr>
      <w:lang w:val="ru-RU" w:eastAsia="ru-RU"/>
    </w:rPr>
  </w:style>
  <w:style w:type="paragraph" w:customStyle="1" w:styleId="af">
    <w:name w:val="Нормальний текст"/>
    <w:basedOn w:val="a"/>
    <w:rsid w:val="00AE11BD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1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798C8-00ED-4590-9431-479BAE030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1735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5</cp:revision>
  <cp:lastPrinted>2022-12-20T09:49:00Z</cp:lastPrinted>
  <dcterms:created xsi:type="dcterms:W3CDTF">2026-04-09T10:59:00Z</dcterms:created>
  <dcterms:modified xsi:type="dcterms:W3CDTF">2026-04-10T07:53:00Z</dcterms:modified>
</cp:coreProperties>
</file>